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5709A" w14:textId="735FCD05" w:rsidR="00952BAC" w:rsidRPr="00DB384C" w:rsidRDefault="00DB384C" w:rsidP="00DB384C">
      <w:pPr>
        <w:spacing w:after="0" w:line="480" w:lineRule="auto"/>
        <w:rPr>
          <w:rFonts w:ascii="Arial" w:hAnsi="Arial" w:cs="Arial"/>
          <w:sz w:val="22"/>
          <w:szCs w:val="22"/>
        </w:rPr>
      </w:pPr>
      <w:r w:rsidRPr="000B6267">
        <w:rPr>
          <w:rFonts w:ascii="Arial" w:hAnsi="Arial" w:cs="Arial"/>
          <w:i/>
          <w:iCs/>
          <w:sz w:val="22"/>
          <w:szCs w:val="22"/>
        </w:rPr>
        <w:t>Supplementary material 1</w:t>
      </w:r>
      <w:r w:rsidRPr="00DB384C">
        <w:rPr>
          <w:rFonts w:ascii="Arial" w:hAnsi="Arial" w:cs="Arial"/>
          <w:sz w:val="22"/>
          <w:szCs w:val="22"/>
        </w:rPr>
        <w:t>:</w:t>
      </w:r>
    </w:p>
    <w:p w14:paraId="7FF44FF2" w14:textId="55CCE7DF" w:rsidR="000B725C" w:rsidRPr="000B725C" w:rsidRDefault="000B725C" w:rsidP="00DB384C">
      <w:pPr>
        <w:spacing w:after="0"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Red milkweed beetles were collected from July 11 through July 28, 2022. </w:t>
      </w:r>
    </w:p>
    <w:p w14:paraId="3E147B71" w14:textId="6828CAAD" w:rsidR="00DB384C" w:rsidRPr="00DB384C" w:rsidRDefault="00DB384C" w:rsidP="00DB384C">
      <w:pPr>
        <w:spacing w:after="0" w:line="480" w:lineRule="auto"/>
        <w:rPr>
          <w:rFonts w:ascii="Arial" w:hAnsi="Arial" w:cs="Arial"/>
          <w:sz w:val="22"/>
          <w:szCs w:val="22"/>
        </w:rPr>
      </w:pPr>
      <w:r w:rsidRPr="00DB384C">
        <w:rPr>
          <w:rFonts w:ascii="Arial" w:hAnsi="Arial" w:cs="Arial"/>
          <w:b/>
          <w:bCs/>
          <w:sz w:val="22"/>
          <w:szCs w:val="22"/>
        </w:rPr>
        <w:t>Statistical Analysis</w:t>
      </w:r>
      <w:r w:rsidRPr="00DB384C">
        <w:rPr>
          <w:rFonts w:ascii="Arial" w:hAnsi="Arial" w:cs="Arial"/>
          <w:sz w:val="22"/>
          <w:szCs w:val="22"/>
        </w:rPr>
        <w:t>:</w:t>
      </w:r>
    </w:p>
    <w:p w14:paraId="10ABC643" w14:textId="593AEBEF" w:rsidR="00DB384C" w:rsidRPr="00DB384C" w:rsidRDefault="00DB384C" w:rsidP="00DB384C">
      <w:pPr>
        <w:spacing w:after="0" w:line="480" w:lineRule="auto"/>
        <w:rPr>
          <w:rFonts w:ascii="Arial" w:hAnsi="Arial" w:cs="Arial"/>
          <w:sz w:val="22"/>
          <w:szCs w:val="22"/>
        </w:rPr>
      </w:pPr>
      <w:r w:rsidRPr="00DB384C">
        <w:rPr>
          <w:rFonts w:ascii="Arial" w:hAnsi="Arial" w:cs="Arial"/>
          <w:sz w:val="22"/>
          <w:szCs w:val="22"/>
        </w:rPr>
        <w:t xml:space="preserve">We investigated whether mandible shape was influenced by the time in the </w:t>
      </w:r>
      <w:r w:rsidR="000B6267">
        <w:rPr>
          <w:rFonts w:ascii="Arial" w:hAnsi="Arial" w:cs="Arial"/>
          <w:sz w:val="22"/>
          <w:szCs w:val="22"/>
        </w:rPr>
        <w:t xml:space="preserve">breeding </w:t>
      </w:r>
      <w:r w:rsidRPr="00DB384C">
        <w:rPr>
          <w:rFonts w:ascii="Arial" w:hAnsi="Arial" w:cs="Arial"/>
          <w:sz w:val="22"/>
          <w:szCs w:val="22"/>
        </w:rPr>
        <w:t xml:space="preserve">season that the beetle was collected to determine if mandible use or wear had a role in the shape of the mandible. We conducted a second Procrustes ANOVA using the same shape data from the first Procrustes ANOVA </w:t>
      </w:r>
      <w:r>
        <w:rPr>
          <w:rFonts w:ascii="Arial" w:hAnsi="Arial" w:cs="Arial"/>
          <w:sz w:val="22"/>
          <w:szCs w:val="22"/>
        </w:rPr>
        <w:t>(see statistical analysis section in main paper)</w:t>
      </w:r>
      <w:r w:rsidRPr="00DB384C">
        <w:rPr>
          <w:rFonts w:ascii="Arial" w:hAnsi="Arial" w:cs="Arial"/>
          <w:sz w:val="22"/>
          <w:szCs w:val="22"/>
        </w:rPr>
        <w:t>. We included sex and Julian date in our model. We originally included the interaction between sex and Julian date, however, it was not significant (p&gt;0.8), so we removed it.</w:t>
      </w:r>
    </w:p>
    <w:p w14:paraId="262C2D01" w14:textId="044904AD" w:rsidR="00DB384C" w:rsidRPr="00DB384C" w:rsidRDefault="00DB384C" w:rsidP="00DB384C">
      <w:pPr>
        <w:spacing w:after="0" w:line="480" w:lineRule="auto"/>
        <w:rPr>
          <w:rFonts w:ascii="Arial" w:hAnsi="Arial" w:cs="Arial"/>
          <w:sz w:val="22"/>
          <w:szCs w:val="22"/>
        </w:rPr>
      </w:pPr>
      <w:r w:rsidRPr="00DB384C">
        <w:rPr>
          <w:rFonts w:ascii="Arial" w:hAnsi="Arial" w:cs="Arial"/>
          <w:b/>
          <w:bCs/>
          <w:sz w:val="22"/>
          <w:szCs w:val="22"/>
        </w:rPr>
        <w:t>Result</w:t>
      </w:r>
      <w:r w:rsidRPr="00DB384C">
        <w:rPr>
          <w:rFonts w:ascii="Arial" w:hAnsi="Arial" w:cs="Arial"/>
          <w:sz w:val="22"/>
          <w:szCs w:val="22"/>
        </w:rPr>
        <w:t xml:space="preserve">: </w:t>
      </w:r>
    </w:p>
    <w:p w14:paraId="7E088458" w14:textId="15EA289D" w:rsidR="00DB384C" w:rsidRPr="00DB384C" w:rsidRDefault="00DB384C" w:rsidP="00DB384C">
      <w:pPr>
        <w:spacing w:after="0" w:line="480" w:lineRule="auto"/>
        <w:rPr>
          <w:rFonts w:ascii="Arial" w:hAnsi="Arial" w:cs="Arial"/>
          <w:sz w:val="22"/>
          <w:szCs w:val="22"/>
        </w:rPr>
      </w:pPr>
      <w:r w:rsidRPr="00DB384C">
        <w:rPr>
          <w:rFonts w:ascii="Arial" w:hAnsi="Arial" w:cs="Arial"/>
          <w:sz w:val="22"/>
          <w:szCs w:val="22"/>
        </w:rPr>
        <w:t xml:space="preserve">We found that beetle weapon shape is not influenced by date (F=0.78, df=1, p=0.23), but is influenced by sex (F=5.60, df=1, p=0.001). </w:t>
      </w:r>
    </w:p>
    <w:p w14:paraId="77150FB5" w14:textId="77777777" w:rsidR="00DB384C" w:rsidRPr="00DB384C" w:rsidRDefault="00DB384C">
      <w:pPr>
        <w:rPr>
          <w:rFonts w:ascii="Arial" w:hAnsi="Arial" w:cs="Arial"/>
          <w:sz w:val="22"/>
          <w:szCs w:val="22"/>
        </w:rPr>
      </w:pPr>
    </w:p>
    <w:sectPr w:rsidR="00DB384C" w:rsidRPr="00DB3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4C"/>
    <w:rsid w:val="00045A22"/>
    <w:rsid w:val="000B6267"/>
    <w:rsid w:val="000B725C"/>
    <w:rsid w:val="001A5FF2"/>
    <w:rsid w:val="001D51E2"/>
    <w:rsid w:val="003365A8"/>
    <w:rsid w:val="00581223"/>
    <w:rsid w:val="00645C13"/>
    <w:rsid w:val="00712BD8"/>
    <w:rsid w:val="00742858"/>
    <w:rsid w:val="00952BAC"/>
    <w:rsid w:val="00AE369B"/>
    <w:rsid w:val="00AF3556"/>
    <w:rsid w:val="00D206F7"/>
    <w:rsid w:val="00D272EF"/>
    <w:rsid w:val="00DB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44DF7"/>
  <w15:chartTrackingRefBased/>
  <w15:docId w15:val="{B239CDE8-F960-4110-AE49-AE791509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3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3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3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3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3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3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3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3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3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3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3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3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38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38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38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38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38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38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3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3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3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3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3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38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38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38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3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38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38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Cirino (lcirino)</dc:creator>
  <cp:keywords/>
  <dc:description/>
  <cp:lastModifiedBy>Lauren Cirino (lcirino)</cp:lastModifiedBy>
  <cp:revision>3</cp:revision>
  <dcterms:created xsi:type="dcterms:W3CDTF">2025-07-25T21:03:00Z</dcterms:created>
  <dcterms:modified xsi:type="dcterms:W3CDTF">2025-07-29T20:17:00Z</dcterms:modified>
</cp:coreProperties>
</file>